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7969C42" w:rsidR="002D0345" w:rsidRPr="00306DDF" w:rsidRDefault="002A19D5" w:rsidP="002D0345">
            <w:pPr>
              <w:ind w:right="119"/>
              <w:rPr>
                <w:rFonts w:ascii="Segoe UI" w:hAnsi="Segoe UI" w:cs="Segoe UI"/>
                <w:b/>
                <w:sz w:val="28"/>
              </w:rPr>
            </w:pPr>
            <w:bookmarkStart w:id="0" w:name="_GoBack"/>
            <w:bookmarkEnd w:id="0"/>
            <w:r>
              <w:t xml:space="preserve"> </w:t>
            </w:r>
            <w:r>
              <w:rPr>
                <w:noProof/>
              </w:rPr>
              <w:drawing>
                <wp:inline distT="0" distB="0" distL="0" distR="0" wp14:anchorId="751EA037" wp14:editId="37F550DE">
                  <wp:extent cx="1105200" cy="1080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5200" cy="1080000"/>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5A299117" w:rsidR="002D0345" w:rsidRPr="00306DDF" w:rsidRDefault="002D0345" w:rsidP="002D0345">
            <w:pPr>
              <w:spacing w:before="120" w:line="360" w:lineRule="exact"/>
              <w:ind w:right="119"/>
              <w:jc w:val="right"/>
              <w:rPr>
                <w:rFonts w:ascii="Segoe UI" w:hAnsi="Segoe UI" w:cs="Segoe UI"/>
                <w:b/>
                <w:sz w:val="36"/>
              </w:rPr>
            </w:pPr>
            <w:r w:rsidRPr="00306DDF">
              <w:rPr>
                <w:rFonts w:ascii="Segoe UI" w:hAnsi="Segoe UI" w:cs="Segoe UI"/>
                <w:b/>
                <w:sz w:val="36"/>
              </w:rPr>
              <w:t>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24"/>
        <w:gridCol w:w="4743"/>
        <w:gridCol w:w="1470"/>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5C73DD"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319F7359" w14:textId="0827A1C8" w:rsidR="005C73DD" w:rsidRDefault="00110E80" w:rsidP="00D9633D">
            <w:pPr>
              <w:spacing w:before="120"/>
              <w:rPr>
                <w:rFonts w:ascii="Segoe UI" w:hAnsi="Segoe UI" w:cs="Segoe UI"/>
                <w:sz w:val="22"/>
                <w:szCs w:val="22"/>
              </w:rPr>
            </w:pPr>
            <w:r>
              <w:rPr>
                <w:rFonts w:ascii="Segoe UI" w:hAnsi="Segoe UI" w:cs="Segoe UI"/>
                <w:sz w:val="22"/>
                <w:szCs w:val="22"/>
              </w:rPr>
              <w:t>Nicola Macbeth</w:t>
            </w:r>
          </w:p>
          <w:p w14:paraId="73762B74" w14:textId="6F539746" w:rsidR="00110E80" w:rsidRPr="005C73DD" w:rsidRDefault="00D4187C" w:rsidP="00D9633D">
            <w:pPr>
              <w:spacing w:before="120"/>
              <w:rPr>
                <w:rFonts w:ascii="Segoe UI" w:hAnsi="Segoe UI" w:cs="Segoe UI"/>
                <w:sz w:val="22"/>
                <w:szCs w:val="22"/>
              </w:rPr>
            </w:pPr>
            <w:proofErr w:type="spellStart"/>
            <w:r>
              <w:rPr>
                <w:rFonts w:ascii="Segoe UI" w:hAnsi="Segoe UI" w:cs="Segoe UI"/>
                <w:sz w:val="22"/>
                <w:szCs w:val="22"/>
              </w:rPr>
              <w:t>n</w:t>
            </w:r>
            <w:r w:rsidR="00110E80">
              <w:rPr>
                <w:rFonts w:ascii="Segoe UI" w:hAnsi="Segoe UI" w:cs="Segoe UI"/>
                <w:sz w:val="22"/>
                <w:szCs w:val="22"/>
              </w:rPr>
              <w:t>icola.macbeth@kite.academy</w:t>
            </w:r>
            <w:proofErr w:type="spellEnd"/>
          </w:p>
          <w:p w14:paraId="44239B9F" w14:textId="2805A4AF" w:rsidR="005C73DD" w:rsidRPr="00DE5765" w:rsidRDefault="005C73DD" w:rsidP="00D9633D">
            <w:pPr>
              <w:spacing w:before="120"/>
              <w:rPr>
                <w:rFonts w:asciiTheme="minorHAnsi" w:hAnsiTheme="minorHAnsi" w:cstheme="minorHAnsi"/>
              </w:rPr>
            </w:pPr>
          </w:p>
        </w:tc>
        <w:tc>
          <w:tcPr>
            <w:tcW w:w="1503" w:type="dxa"/>
            <w:tcBorders>
              <w:top w:val="single" w:sz="12" w:space="0" w:color="auto"/>
              <w:bottom w:val="single" w:sz="4" w:space="0" w:color="auto"/>
            </w:tcBorders>
            <w:shd w:val="pct5"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5C73DD"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5C73DD"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7DBF82BF" w:rsidR="004F5519" w:rsidRPr="00D9633D" w:rsidRDefault="00110E80" w:rsidP="003E6B1A">
            <w:pPr>
              <w:spacing w:before="120" w:after="120"/>
              <w:rPr>
                <w:rFonts w:ascii="Segoe UI" w:hAnsi="Segoe UI" w:cs="Segoe UI"/>
                <w:sz w:val="24"/>
                <w:szCs w:val="22"/>
              </w:rPr>
            </w:pPr>
            <w:r>
              <w:rPr>
                <w:rFonts w:ascii="Segoe UI" w:hAnsi="Segoe UI" w:cs="Segoe UI"/>
                <w:sz w:val="22"/>
                <w:szCs w:val="22"/>
              </w:rPr>
              <w:t xml:space="preserve">12pm, Monday </w:t>
            </w:r>
            <w:r w:rsidR="00D4187C">
              <w:rPr>
                <w:rFonts w:ascii="Segoe UI" w:hAnsi="Segoe UI" w:cs="Segoe UI"/>
                <w:sz w:val="22"/>
                <w:szCs w:val="22"/>
              </w:rPr>
              <w:t>10</w:t>
            </w:r>
            <w:r w:rsidR="00D4187C" w:rsidRPr="00D4187C">
              <w:rPr>
                <w:rFonts w:ascii="Segoe UI" w:hAnsi="Segoe UI" w:cs="Segoe UI"/>
                <w:sz w:val="22"/>
                <w:szCs w:val="22"/>
                <w:vertAlign w:val="superscript"/>
              </w:rPr>
              <w:t>th</w:t>
            </w:r>
            <w:r w:rsidR="00D4187C">
              <w:rPr>
                <w:rFonts w:ascii="Segoe UI" w:hAnsi="Segoe UI" w:cs="Segoe UI"/>
                <w:sz w:val="22"/>
                <w:szCs w:val="22"/>
              </w:rPr>
              <w:t xml:space="preserve"> November </w:t>
            </w:r>
            <w:r>
              <w:rPr>
                <w:rFonts w:ascii="Segoe UI" w:hAnsi="Segoe UI" w:cs="Segoe UI"/>
                <w:sz w:val="22"/>
                <w:szCs w:val="22"/>
              </w:rPr>
              <w:t>2025</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8"/>
        <w:gridCol w:w="6859"/>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4DB88955" w:rsidR="004F5519" w:rsidRPr="00306DDF" w:rsidRDefault="00110E80" w:rsidP="003E6B1A">
            <w:pPr>
              <w:spacing w:before="120" w:after="120"/>
              <w:rPr>
                <w:rFonts w:ascii="Segoe UI" w:hAnsi="Segoe UI" w:cs="Segoe UI"/>
                <w:sz w:val="22"/>
                <w:szCs w:val="22"/>
              </w:rPr>
            </w:pPr>
            <w:r>
              <w:rPr>
                <w:rFonts w:ascii="Segoe UI" w:hAnsi="Segoe UI" w:cs="Segoe UI"/>
                <w:sz w:val="22"/>
                <w:szCs w:val="22"/>
              </w:rPr>
              <w:t>Director</w:t>
            </w:r>
            <w:r w:rsidR="005C73DD">
              <w:rPr>
                <w:rFonts w:ascii="Segoe UI" w:hAnsi="Segoe UI" w:cs="Segoe UI"/>
                <w:sz w:val="22"/>
                <w:szCs w:val="22"/>
              </w:rPr>
              <w:t xml:space="preserve"> </w:t>
            </w:r>
            <w:r w:rsidR="00590363">
              <w:rPr>
                <w:rFonts w:ascii="Segoe UI" w:hAnsi="Segoe UI" w:cs="Segoe UI"/>
                <w:sz w:val="22"/>
                <w:szCs w:val="22"/>
              </w:rPr>
              <w:t xml:space="preserve">of </w:t>
            </w:r>
            <w:r w:rsidR="00D4187C">
              <w:rPr>
                <w:rFonts w:ascii="Segoe UI" w:hAnsi="Segoe UI" w:cs="Segoe UI"/>
                <w:sz w:val="22"/>
                <w:szCs w:val="22"/>
              </w:rPr>
              <w:t>Operations</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BC7C65">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BC7C65">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BC7C65">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BC7C65">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BC7C65">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BC7C65">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BC7C6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BC7C6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BC7C6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BC7C6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28683C" w:rsidRPr="00306DDF" w14:paraId="6844D2EE" w14:textId="77777777" w:rsidTr="00BC7C6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BC7C6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BC7C65">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DE5765">
        <w:tc>
          <w:tcPr>
            <w:tcW w:w="10437" w:type="dxa"/>
            <w:gridSpan w:val="3"/>
            <w:tcBorders>
              <w:top w:val="single" w:sz="12" w:space="0" w:color="auto"/>
              <w:bottom w:val="single" w:sz="12" w:space="0" w:color="auto"/>
            </w:tcBorders>
            <w:shd w:val="pct10" w:color="auto" w:fill="auto"/>
          </w:tcPr>
          <w:p w14:paraId="72ED576C" w14:textId="44FF763A" w:rsidR="002F0D9A" w:rsidRPr="00306DDF" w:rsidRDefault="0076297E" w:rsidP="002F0D9A">
            <w:pPr>
              <w:spacing w:before="120" w:after="120"/>
              <w:rPr>
                <w:rFonts w:ascii="Segoe UI" w:hAnsi="Segoe UI" w:cs="Segoe UI"/>
                <w:b/>
                <w:sz w:val="22"/>
                <w:szCs w:val="22"/>
              </w:rPr>
            </w:pPr>
            <w:r w:rsidRPr="00306DDF">
              <w:rPr>
                <w:rFonts w:ascii="Segoe UI" w:hAnsi="Segoe UI" w:cs="Segoe UI"/>
                <w:sz w:val="18"/>
                <w:szCs w:val="22"/>
              </w:rPr>
              <w:br w:type="page"/>
            </w:r>
            <w:r w:rsidR="002F0D9A" w:rsidRPr="00306DDF">
              <w:rPr>
                <w:rFonts w:ascii="Segoe UI" w:hAnsi="Segoe UI" w:cs="Segoe UI"/>
                <w:b/>
                <w:sz w:val="24"/>
                <w:szCs w:val="22"/>
              </w:rPr>
              <w:t>Membership of Professional Bodies:</w:t>
            </w:r>
          </w:p>
        </w:tc>
      </w:tr>
      <w:tr w:rsidR="002F0D9A" w:rsidRPr="00306DDF" w14:paraId="12A1D23D" w14:textId="77777777" w:rsidTr="00DE5765">
        <w:tc>
          <w:tcPr>
            <w:tcW w:w="10437"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DE5765">
        <w:trPr>
          <w:trHeight w:val="413"/>
          <w:tblHeader/>
        </w:trPr>
        <w:tc>
          <w:tcPr>
            <w:tcW w:w="4247"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19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00"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DE5765">
        <w:trPr>
          <w:trHeight w:val="722"/>
        </w:trPr>
        <w:tc>
          <w:tcPr>
            <w:tcW w:w="4247"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19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00"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DE5765">
        <w:trPr>
          <w:trHeight w:val="723"/>
        </w:trPr>
        <w:tc>
          <w:tcPr>
            <w:tcW w:w="4247"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19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00"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lastRenderedPageBreak/>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52430A91" w14:textId="77777777" w:rsidR="007C6C7F" w:rsidRPr="00BC7C65" w:rsidRDefault="0076297E">
      <w:pPr>
        <w:rPr>
          <w:rFonts w:ascii="Segoe UI" w:hAnsi="Segoe UI" w:cs="Segoe UI"/>
          <w:sz w:val="16"/>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514B0A05" w:rsidR="00CA7C02" w:rsidRPr="00306DDF" w:rsidRDefault="00BC7C65" w:rsidP="0082474E">
            <w:pPr>
              <w:spacing w:before="120" w:after="120"/>
              <w:rPr>
                <w:rFonts w:ascii="Segoe UI" w:hAnsi="Segoe UI" w:cs="Segoe UI"/>
                <w:b/>
                <w:sz w:val="22"/>
                <w:szCs w:val="22"/>
              </w:rPr>
            </w:pPr>
            <w:r>
              <w:rPr>
                <w:rFonts w:ascii="Segoe UI" w:hAnsi="Segoe UI" w:cs="Segoe UI"/>
                <w:b/>
                <w:sz w:val="24"/>
                <w:szCs w:val="22"/>
              </w:rPr>
              <w:lastRenderedPageBreak/>
              <w:t>Previous</w:t>
            </w:r>
            <w:r w:rsidR="0082474E" w:rsidRPr="00306DDF">
              <w:rPr>
                <w:rFonts w:ascii="Segoe UI" w:hAnsi="Segoe UI" w:cs="Segoe UI"/>
                <w:b/>
                <w:sz w:val="24"/>
                <w:szCs w:val="22"/>
              </w:rPr>
              <w:t xml:space="preserve"> </w:t>
            </w:r>
            <w:r w:rsidR="00CA7C02" w:rsidRPr="00306DDF">
              <w:rPr>
                <w:rFonts w:ascii="Segoe UI" w:hAnsi="Segoe UI" w:cs="Segoe UI"/>
                <w:b/>
                <w:sz w:val="24"/>
                <w:szCs w:val="22"/>
              </w:rPr>
              <w:t>Employment</w:t>
            </w:r>
            <w:r w:rsidR="0082474E"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2"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3"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572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572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572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572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572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572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572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572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572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4"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572D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572D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572D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572D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572D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572D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572D4">
        <w:tc>
          <w:tcPr>
            <w:tcW w:w="10683" w:type="dxa"/>
            <w:gridSpan w:val="11"/>
            <w:tcBorders>
              <w:top w:val="nil"/>
              <w:left w:val="nil"/>
              <w:bottom w:val="nil"/>
              <w:right w:val="nil"/>
            </w:tcBorders>
            <w:shd w:val="clear" w:color="auto" w:fill="auto"/>
          </w:tcPr>
          <w:p w14:paraId="66876640" w14:textId="77777777" w:rsidR="00F173C8" w:rsidRPr="00306DDF" w:rsidRDefault="00F173C8" w:rsidP="005572D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572D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572D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572D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572D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572D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572D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572D4">
            <w:pPr>
              <w:spacing w:before="60" w:after="60"/>
              <w:rPr>
                <w:rFonts w:ascii="Segoe UI" w:hAnsi="Segoe UI" w:cs="Segoe UI"/>
                <w:sz w:val="22"/>
                <w:szCs w:val="22"/>
              </w:rPr>
            </w:pPr>
          </w:p>
        </w:tc>
      </w:tr>
      <w:tr w:rsidR="00F173C8" w:rsidRPr="00306DDF" w14:paraId="28A78079" w14:textId="77777777" w:rsidTr="00557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572D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57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572D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572D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572D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572D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572D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572D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572D4">
        <w:trPr>
          <w:trHeight w:val="335"/>
        </w:trPr>
        <w:tc>
          <w:tcPr>
            <w:tcW w:w="1384" w:type="dxa"/>
            <w:shd w:val="clear" w:color="auto" w:fill="auto"/>
          </w:tcPr>
          <w:p w14:paraId="7DB5D183" w14:textId="77777777" w:rsidR="00F173C8" w:rsidRPr="00306DDF" w:rsidRDefault="00F173C8" w:rsidP="005572D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572D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572D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572D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572D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572D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572D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572D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572D4">
        <w:trPr>
          <w:trHeight w:val="335"/>
        </w:trPr>
        <w:tc>
          <w:tcPr>
            <w:tcW w:w="1384" w:type="dxa"/>
            <w:shd w:val="clear" w:color="auto" w:fill="auto"/>
          </w:tcPr>
          <w:p w14:paraId="09576057" w14:textId="77777777" w:rsidR="00F173C8" w:rsidRPr="00306DDF" w:rsidRDefault="00F173C8" w:rsidP="005572D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572D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572D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572D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572D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572D4">
            <w:pPr>
              <w:spacing w:before="120" w:after="120"/>
              <w:rPr>
                <w:rFonts w:ascii="Segoe UI" w:hAnsi="Segoe UI" w:cs="Segoe UI"/>
                <w:sz w:val="22"/>
                <w:szCs w:val="22"/>
              </w:rPr>
            </w:pPr>
          </w:p>
        </w:tc>
      </w:tr>
      <w:tr w:rsidR="00F173C8" w:rsidRPr="00306DDF" w14:paraId="1D2AC02A" w14:textId="77777777" w:rsidTr="005572D4">
        <w:trPr>
          <w:gridAfter w:val="1"/>
          <w:wAfter w:w="54" w:type="dxa"/>
          <w:trHeight w:val="390"/>
        </w:trPr>
        <w:tc>
          <w:tcPr>
            <w:tcW w:w="1384" w:type="dxa"/>
            <w:shd w:val="clear" w:color="auto" w:fill="auto"/>
          </w:tcPr>
          <w:p w14:paraId="136EAE86" w14:textId="77777777" w:rsidR="00F173C8" w:rsidRPr="00306DDF" w:rsidRDefault="00F173C8" w:rsidP="005572D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572D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572D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572D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572D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572D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572D4">
            <w:pPr>
              <w:spacing w:before="40" w:after="40"/>
              <w:rPr>
                <w:rFonts w:ascii="Segoe UI" w:hAnsi="Segoe UI" w:cs="Segoe UI"/>
                <w:sz w:val="22"/>
                <w:szCs w:val="22"/>
              </w:rPr>
            </w:pPr>
          </w:p>
        </w:tc>
      </w:tr>
      <w:tr w:rsidR="00F173C8" w:rsidRPr="00306DDF" w14:paraId="7FB995E7" w14:textId="77777777" w:rsidTr="005572D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572D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572D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572D4">
            <w:pPr>
              <w:spacing w:before="40" w:after="40"/>
              <w:rPr>
                <w:rFonts w:ascii="Segoe UI" w:hAnsi="Segoe UI" w:cs="Segoe UI"/>
                <w:sz w:val="22"/>
                <w:szCs w:val="22"/>
              </w:rPr>
            </w:pPr>
          </w:p>
        </w:tc>
      </w:tr>
      <w:tr w:rsidR="00F173C8" w:rsidRPr="00306DDF" w14:paraId="10D6AE94" w14:textId="77777777" w:rsidTr="005572D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572D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572D4">
            <w:pPr>
              <w:spacing w:before="40" w:after="40"/>
              <w:rPr>
                <w:rFonts w:ascii="Segoe UI" w:hAnsi="Segoe UI" w:cs="Segoe UI"/>
                <w:sz w:val="22"/>
                <w:szCs w:val="22"/>
              </w:rPr>
            </w:pPr>
          </w:p>
        </w:tc>
      </w:tr>
      <w:tr w:rsidR="00F173C8" w:rsidRPr="00306DDF" w14:paraId="206C80D3" w14:textId="77777777" w:rsidTr="005572D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572D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572D4">
            <w:pPr>
              <w:spacing w:before="40" w:after="40"/>
              <w:rPr>
                <w:rFonts w:ascii="Segoe UI" w:hAnsi="Segoe UI" w:cs="Segoe UI"/>
                <w:sz w:val="22"/>
                <w:szCs w:val="22"/>
              </w:rPr>
            </w:pPr>
          </w:p>
        </w:tc>
      </w:tr>
      <w:tr w:rsidR="00F173C8" w:rsidRPr="00306DDF" w14:paraId="588CCB1C" w14:textId="77777777" w:rsidTr="005572D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572D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572D4">
            <w:pPr>
              <w:spacing w:before="40" w:after="40"/>
              <w:rPr>
                <w:rFonts w:ascii="Segoe UI" w:hAnsi="Segoe UI" w:cs="Segoe UI"/>
                <w:sz w:val="22"/>
                <w:szCs w:val="22"/>
              </w:rPr>
            </w:pPr>
          </w:p>
        </w:tc>
      </w:tr>
      <w:tr w:rsidR="00F173C8" w:rsidRPr="00306DDF" w14:paraId="62CC0310" w14:textId="77777777" w:rsidTr="005572D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572D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572D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572D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572D4">
            <w:pPr>
              <w:spacing w:before="40" w:after="40"/>
              <w:rPr>
                <w:rFonts w:ascii="Segoe UI" w:hAnsi="Segoe UI" w:cs="Segoe UI"/>
                <w:sz w:val="22"/>
                <w:szCs w:val="22"/>
              </w:rPr>
            </w:pPr>
          </w:p>
        </w:tc>
      </w:tr>
      <w:tr w:rsidR="00F173C8" w:rsidRPr="00306DDF" w14:paraId="3CA26D03" w14:textId="77777777" w:rsidTr="005572D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572D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572D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572D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572D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572D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572D4">
            <w:pPr>
              <w:spacing w:before="40" w:after="40"/>
              <w:rPr>
                <w:rFonts w:ascii="Segoe UI" w:hAnsi="Segoe UI" w:cs="Segoe UI"/>
                <w:sz w:val="22"/>
                <w:szCs w:val="22"/>
              </w:rPr>
            </w:pPr>
          </w:p>
        </w:tc>
      </w:tr>
      <w:tr w:rsidR="00F173C8" w:rsidRPr="00306DDF" w14:paraId="0FDA0A8D" w14:textId="77777777" w:rsidTr="005572D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572D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572D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572D4">
            <w:pPr>
              <w:spacing w:before="40" w:after="40"/>
              <w:rPr>
                <w:rFonts w:ascii="Segoe UI" w:hAnsi="Segoe UI" w:cs="Segoe UI"/>
                <w:sz w:val="22"/>
                <w:szCs w:val="22"/>
              </w:rPr>
            </w:pPr>
          </w:p>
        </w:tc>
      </w:tr>
      <w:tr w:rsidR="00F173C8" w:rsidRPr="00306DDF" w14:paraId="44723AB3" w14:textId="77777777" w:rsidTr="005572D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572D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572D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572D4">
            <w:pPr>
              <w:spacing w:before="40" w:after="40"/>
              <w:rPr>
                <w:rFonts w:ascii="Segoe UI" w:hAnsi="Segoe UI" w:cs="Segoe UI"/>
                <w:sz w:val="22"/>
                <w:szCs w:val="22"/>
              </w:rPr>
            </w:pPr>
          </w:p>
        </w:tc>
      </w:tr>
      <w:tr w:rsidR="00F173C8" w:rsidRPr="00306DDF" w14:paraId="7CB52E85" w14:textId="77777777" w:rsidTr="005572D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572D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572D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572D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572D4">
            <w:pPr>
              <w:spacing w:before="40" w:after="40"/>
              <w:rPr>
                <w:rFonts w:ascii="Segoe UI" w:hAnsi="Segoe UI" w:cs="Segoe UI"/>
                <w:sz w:val="22"/>
                <w:szCs w:val="22"/>
              </w:rPr>
            </w:pPr>
          </w:p>
        </w:tc>
      </w:tr>
      <w:tr w:rsidR="00F173C8" w:rsidRPr="00306DDF" w14:paraId="78510C88" w14:textId="77777777" w:rsidTr="005572D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572D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572D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572D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572D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572D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572D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572D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572D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572D4">
            <w:pPr>
              <w:spacing w:before="40" w:after="40"/>
              <w:rPr>
                <w:rFonts w:ascii="Segoe UI" w:hAnsi="Segoe UI" w:cs="Segoe UI"/>
                <w:b/>
                <w:sz w:val="22"/>
                <w:szCs w:val="22"/>
              </w:rPr>
            </w:pPr>
          </w:p>
        </w:tc>
      </w:tr>
      <w:tr w:rsidR="00F173C8" w:rsidRPr="00306DDF" w14:paraId="3C9F85DB" w14:textId="77777777" w:rsidTr="005572D4">
        <w:trPr>
          <w:gridAfter w:val="1"/>
          <w:wAfter w:w="54" w:type="dxa"/>
          <w:trHeight w:val="76"/>
        </w:trPr>
        <w:tc>
          <w:tcPr>
            <w:tcW w:w="4504" w:type="dxa"/>
            <w:gridSpan w:val="2"/>
            <w:shd w:val="clear" w:color="auto" w:fill="auto"/>
          </w:tcPr>
          <w:p w14:paraId="03918C4D" w14:textId="77777777" w:rsidR="00F173C8" w:rsidRPr="00306DDF" w:rsidRDefault="00F173C8" w:rsidP="005572D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572D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572D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572D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572D4">
            <w:pPr>
              <w:spacing w:before="40" w:after="40"/>
              <w:rPr>
                <w:rFonts w:ascii="Segoe UI" w:hAnsi="Segoe UI" w:cs="Segoe UI"/>
                <w:sz w:val="22"/>
                <w:szCs w:val="22"/>
              </w:rPr>
            </w:pPr>
          </w:p>
        </w:tc>
      </w:tr>
      <w:tr w:rsidR="00F173C8" w:rsidRPr="00306DDF" w14:paraId="4CE441AE" w14:textId="77777777" w:rsidTr="005572D4">
        <w:trPr>
          <w:gridAfter w:val="1"/>
          <w:wAfter w:w="54" w:type="dxa"/>
          <w:trHeight w:val="350"/>
        </w:trPr>
        <w:tc>
          <w:tcPr>
            <w:tcW w:w="4504" w:type="dxa"/>
            <w:gridSpan w:val="2"/>
            <w:shd w:val="clear" w:color="auto" w:fill="auto"/>
          </w:tcPr>
          <w:p w14:paraId="4EDEFA99" w14:textId="77777777" w:rsidR="00F173C8" w:rsidRPr="00306DDF" w:rsidRDefault="00F173C8" w:rsidP="005572D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572D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572D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572D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572D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572D4">
        <w:trPr>
          <w:trHeight w:val="404"/>
        </w:trPr>
        <w:tc>
          <w:tcPr>
            <w:tcW w:w="4429" w:type="pct"/>
            <w:tcBorders>
              <w:right w:val="single" w:sz="4" w:space="0" w:color="auto"/>
            </w:tcBorders>
            <w:shd w:val="clear" w:color="auto" w:fill="auto"/>
          </w:tcPr>
          <w:p w14:paraId="21ABE55D" w14:textId="77777777" w:rsidR="00F173C8" w:rsidRPr="0039647B" w:rsidRDefault="00F173C8" w:rsidP="005572D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572D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F097F" w14:textId="77777777" w:rsidR="00BC7C65" w:rsidRDefault="00BC7C65">
      <w:r>
        <w:separator/>
      </w:r>
    </w:p>
  </w:endnote>
  <w:endnote w:type="continuationSeparator" w:id="0">
    <w:p w14:paraId="4620FEC5" w14:textId="77777777" w:rsidR="00BC7C65" w:rsidRDefault="00BC7C65">
      <w:r>
        <w:continuationSeparator/>
      </w:r>
    </w:p>
  </w:endnote>
  <w:endnote w:type="continuationNotice" w:id="1">
    <w:p w14:paraId="335B5DAF" w14:textId="77777777" w:rsidR="00BC7C65" w:rsidRDefault="00BC7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BC7C65" w:rsidRPr="007C2C4B" w:rsidRDefault="00BC7C65"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BC7C65" w:rsidRPr="007C2C4B" w:rsidRDefault="00BC7C65">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BC7C65" w:rsidRPr="007C2C4B" w:rsidRDefault="00BC7C65">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BC7C65" w:rsidRPr="006110DA" w:rsidRDefault="00BC7C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DC70E" w14:textId="77777777" w:rsidR="00BC7C65" w:rsidRDefault="00BC7C65">
      <w:r>
        <w:separator/>
      </w:r>
    </w:p>
  </w:footnote>
  <w:footnote w:type="continuationSeparator" w:id="0">
    <w:p w14:paraId="41673110" w14:textId="77777777" w:rsidR="00BC7C65" w:rsidRDefault="00BC7C65">
      <w:r>
        <w:continuationSeparator/>
      </w:r>
    </w:p>
  </w:footnote>
  <w:footnote w:type="continuationNotice" w:id="1">
    <w:p w14:paraId="48F1CEB9" w14:textId="77777777" w:rsidR="00BC7C65" w:rsidRDefault="00BC7C65"/>
  </w:footnote>
  <w:footnote w:id="2">
    <w:p w14:paraId="10A26352" w14:textId="77777777" w:rsidR="00BC7C65" w:rsidRPr="000E2E7E" w:rsidRDefault="00BC7C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60F61"/>
    <w:rsid w:val="000A17DC"/>
    <w:rsid w:val="000D3A4A"/>
    <w:rsid w:val="000E2E7E"/>
    <w:rsid w:val="000E7CAE"/>
    <w:rsid w:val="00106CE3"/>
    <w:rsid w:val="00110E80"/>
    <w:rsid w:val="00125016"/>
    <w:rsid w:val="00147543"/>
    <w:rsid w:val="00150F59"/>
    <w:rsid w:val="0016743C"/>
    <w:rsid w:val="001B11DA"/>
    <w:rsid w:val="00210E1A"/>
    <w:rsid w:val="00216F3C"/>
    <w:rsid w:val="0022015E"/>
    <w:rsid w:val="00224F51"/>
    <w:rsid w:val="00232A13"/>
    <w:rsid w:val="002421EB"/>
    <w:rsid w:val="00243771"/>
    <w:rsid w:val="0024535F"/>
    <w:rsid w:val="00250A95"/>
    <w:rsid w:val="0026214E"/>
    <w:rsid w:val="0028683C"/>
    <w:rsid w:val="002A19D5"/>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3308B"/>
    <w:rsid w:val="005468ED"/>
    <w:rsid w:val="00550ADA"/>
    <w:rsid w:val="005572D4"/>
    <w:rsid w:val="00573690"/>
    <w:rsid w:val="005761F3"/>
    <w:rsid w:val="00590110"/>
    <w:rsid w:val="00590363"/>
    <w:rsid w:val="005B4E2E"/>
    <w:rsid w:val="005C73DD"/>
    <w:rsid w:val="005E2FBA"/>
    <w:rsid w:val="005F0F8B"/>
    <w:rsid w:val="005F3B93"/>
    <w:rsid w:val="006043FA"/>
    <w:rsid w:val="006110DA"/>
    <w:rsid w:val="0063056B"/>
    <w:rsid w:val="00630B38"/>
    <w:rsid w:val="00637FBD"/>
    <w:rsid w:val="0065637B"/>
    <w:rsid w:val="00656FE2"/>
    <w:rsid w:val="0066432F"/>
    <w:rsid w:val="00667640"/>
    <w:rsid w:val="00676753"/>
    <w:rsid w:val="006852B6"/>
    <w:rsid w:val="006928C2"/>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C2D80"/>
    <w:rsid w:val="00AE6BB7"/>
    <w:rsid w:val="00B144AA"/>
    <w:rsid w:val="00B17A8C"/>
    <w:rsid w:val="00B37EAB"/>
    <w:rsid w:val="00B41ECD"/>
    <w:rsid w:val="00B45EC2"/>
    <w:rsid w:val="00B53CD3"/>
    <w:rsid w:val="00B60DEB"/>
    <w:rsid w:val="00BA0C31"/>
    <w:rsid w:val="00BA70A6"/>
    <w:rsid w:val="00BB1A80"/>
    <w:rsid w:val="00BB2985"/>
    <w:rsid w:val="00BB6BBC"/>
    <w:rsid w:val="00BC7C65"/>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524D"/>
    <w:rsid w:val="00D069C9"/>
    <w:rsid w:val="00D4187C"/>
    <w:rsid w:val="00D46AB4"/>
    <w:rsid w:val="00D70077"/>
    <w:rsid w:val="00D80269"/>
    <w:rsid w:val="00D830CD"/>
    <w:rsid w:val="00D9633D"/>
    <w:rsid w:val="00DB44E5"/>
    <w:rsid w:val="00DD37C3"/>
    <w:rsid w:val="00DE5765"/>
    <w:rsid w:val="00E10441"/>
    <w:rsid w:val="00E14BF6"/>
    <w:rsid w:val="00E25246"/>
    <w:rsid w:val="00E41C5B"/>
    <w:rsid w:val="00E50BD3"/>
    <w:rsid w:val="00E67528"/>
    <w:rsid w:val="00E86475"/>
    <w:rsid w:val="00EA7B1F"/>
    <w:rsid w:val="00ED1AF1"/>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FollowedHyperlink">
    <w:name w:val="FollowedHyperlink"/>
    <w:basedOn w:val="DefaultParagraphFont"/>
    <w:semiHidden/>
    <w:unhideWhenUsed/>
    <w:rsid w:val="00DE5765"/>
    <w:rPr>
      <w:color w:val="800080" w:themeColor="followedHyperlink"/>
      <w:u w:val="single"/>
    </w:rPr>
  </w:style>
  <w:style w:type="character" w:styleId="UnresolvedMention">
    <w:name w:val="Unresolved Mention"/>
    <w:basedOn w:val="DefaultParagraphFont"/>
    <w:uiPriority w:val="99"/>
    <w:semiHidden/>
    <w:unhideWhenUsed/>
    <w:rsid w:val="00DE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05D610FF-3A8D-4086-9050-52C5A1A8BCB2}">
  <ds:schemaRefs>
    <ds:schemaRef ds:uri="http://purl.org/dc/terms/"/>
    <ds:schemaRef ds:uri="cac48d98-c999-4eb6-b102-8f6f3bbb3bd5"/>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b8bad58c-5a8f-46c4-badb-49427aadf71e"/>
    <ds:schemaRef ds:uri="http://purl.org/dc/dcmitype/"/>
  </ds:schemaRefs>
</ds:datastoreItem>
</file>

<file path=customXml/itemProps3.xml><?xml version="1.0" encoding="utf-8"?>
<ds:datastoreItem xmlns:ds="http://schemas.openxmlformats.org/officeDocument/2006/customXml" ds:itemID="{22B930F5-7EF3-4BB7-9825-0258EE21E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C39D7-E9C2-463F-BBE4-7F4A2A0C8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1974</Words>
  <Characters>11067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13015</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2</cp:revision>
  <cp:lastPrinted>2012-04-03T16:35:00Z</cp:lastPrinted>
  <dcterms:created xsi:type="dcterms:W3CDTF">2025-10-17T13:27:00Z</dcterms:created>
  <dcterms:modified xsi:type="dcterms:W3CDTF">2025-10-17T13:27:00Z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